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1" w:rsidRPr="000A761C" w:rsidRDefault="00E34DA1" w:rsidP="009F6A35">
      <w:pPr>
        <w:spacing w:after="0" w:line="240" w:lineRule="auto"/>
        <w:ind w:left="10631" w:right="-595"/>
        <w:jc w:val="right"/>
        <w:rPr>
          <w:rFonts w:ascii="Times New Roman" w:hAnsi="Times New Roman"/>
          <w:sz w:val="28"/>
          <w:szCs w:val="28"/>
        </w:rPr>
      </w:pPr>
    </w:p>
    <w:p w:rsidR="00E34DA1" w:rsidRPr="000A761C" w:rsidRDefault="00E34DA1" w:rsidP="00E3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4DA1" w:rsidRPr="004C4C22" w:rsidRDefault="003833B3" w:rsidP="00E34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C22">
        <w:rPr>
          <w:rFonts w:ascii="Times New Roman" w:hAnsi="Times New Roman"/>
          <w:sz w:val="28"/>
          <w:szCs w:val="28"/>
        </w:rPr>
        <w:t>Отчет о выполнении плана мероприятий («дорожная карта») по содействию развития конкуренции в муниципальном образовании Алап</w:t>
      </w:r>
      <w:r w:rsidR="00625D78">
        <w:rPr>
          <w:rFonts w:ascii="Times New Roman" w:hAnsi="Times New Roman"/>
          <w:sz w:val="28"/>
          <w:szCs w:val="28"/>
        </w:rPr>
        <w:t>аевское за первое полугодие 2025</w:t>
      </w:r>
      <w:r w:rsidRPr="004C4C22">
        <w:rPr>
          <w:rFonts w:ascii="Times New Roman" w:hAnsi="Times New Roman"/>
          <w:sz w:val="28"/>
          <w:szCs w:val="28"/>
        </w:rPr>
        <w:t xml:space="preserve"> года</w:t>
      </w:r>
    </w:p>
    <w:p w:rsidR="00E34DA1" w:rsidRPr="000A761C" w:rsidRDefault="00E34DA1" w:rsidP="00E34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91" w:type="dxa"/>
        <w:tblInd w:w="-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515"/>
        <w:gridCol w:w="1531"/>
        <w:gridCol w:w="3345"/>
        <w:gridCol w:w="1020"/>
        <w:gridCol w:w="1020"/>
        <w:gridCol w:w="1020"/>
        <w:gridCol w:w="1020"/>
        <w:gridCol w:w="1913"/>
      </w:tblGrid>
      <w:tr w:rsidR="00E34DA1" w:rsidRPr="000A761C" w:rsidTr="009B402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Номер строки ключевого показателя, на достижение которого направлено мероприятие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4DA1" w:rsidRPr="000A761C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34DA1" w:rsidRPr="000A761C" w:rsidTr="009B40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25D78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2025</w:t>
            </w:r>
            <w:r w:rsidR="00934A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5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Предоставление объектов (земельных участков), находящихся в муниципальной собственности, расположенных в населенных пунктах, где отсутствуют аптечные организации либо расположено не более одной аптечной организации, в аренду  (по договору размещения НТО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рганизациям, осуществляющим фармацевтическую деятельность на территории  МО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переданных в аренду (по договору на размещение НТО),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Повышение информированности субъектов предпринимательства о возможности получения субсидий из областного бюджета </w:t>
            </w:r>
            <w:hyperlink r:id="rId7" w:history="1">
              <w:r w:rsidRPr="000A761C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предоставления из областного бюджета субсидий организациям, принимающим участие в организации и обеспечении отдыха и оздоровления детей, расположенным на территории Свердловской области</w:t>
            </w:r>
          </w:p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размещение на официальном сайте Администрации МО Алапаевское информации о датах проведения  отборов на предоставление субсидий                             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не реже 2 раз в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25D78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04780" w:rsidP="00B04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8F0CA8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обработки древесины и производства изделий из дерева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75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Информирование местных производителей о действующих федеральных и региональных мерах государственной поддержки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75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информационных рассылок (нарастающим итогом),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25D78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04780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дорожного хозяйства, транспорта и охраны окружающей среды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756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EA7" w:rsidRPr="000A76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Выявление незарегистрированных объектов недвижимости, находящихся в собственности муниципального  образования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увеличение доли зарегистрированных объектов недвижимости, от общего числа объектов, находящихся в собственности,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673D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673D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2. 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сформирован перечень незарегистрированных объектов недвижимости,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60079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общественного питания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A6818" w:rsidP="00AA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организационных мероприятий (семинары, совещания, конференции, форумы, рабочие встречи) с представителями сферы общественного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18" w:rsidRPr="000A761C" w:rsidRDefault="00AA6818" w:rsidP="00AA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проведенных мероприятий (нарастающим итогом), единиц</w:t>
            </w:r>
          </w:p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25D78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B047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r w:rsidR="00B047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3C366F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парикмахерских и косметических услуг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5B0328" w:rsidP="005B0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и развития сети организаций, предоставляющих парикмахерские и косметические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5B0328" w:rsidP="005B0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Ежеквартальная актуализация реестра СМСП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B047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r w:rsidR="00B047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Администрации МО Алапаевское</w:t>
            </w:r>
          </w:p>
        </w:tc>
      </w:tr>
    </w:tbl>
    <w:p w:rsidR="00C25B5A" w:rsidRPr="004C4C22" w:rsidRDefault="00C25B5A" w:rsidP="00C2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C22">
        <w:rPr>
          <w:rFonts w:ascii="Times New Roman" w:hAnsi="Times New Roman"/>
          <w:sz w:val="28"/>
          <w:szCs w:val="28"/>
        </w:rPr>
        <w:t>Отчет о выполнении плана мероприятий («дорожная карта») по содействию развития конкуренции в муниципальном образовании Алап</w:t>
      </w:r>
      <w:r>
        <w:rPr>
          <w:rFonts w:ascii="Times New Roman" w:hAnsi="Times New Roman"/>
          <w:sz w:val="28"/>
          <w:szCs w:val="28"/>
        </w:rPr>
        <w:t>аевское за 2024</w:t>
      </w:r>
      <w:r w:rsidRPr="004C4C22">
        <w:rPr>
          <w:rFonts w:ascii="Times New Roman" w:hAnsi="Times New Roman"/>
          <w:sz w:val="28"/>
          <w:szCs w:val="28"/>
        </w:rPr>
        <w:t xml:space="preserve"> год</w:t>
      </w:r>
    </w:p>
    <w:p w:rsidR="00C25B5A" w:rsidRPr="000A761C" w:rsidRDefault="00C25B5A" w:rsidP="00C2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91" w:type="dxa"/>
        <w:tblInd w:w="-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515"/>
        <w:gridCol w:w="1531"/>
        <w:gridCol w:w="3345"/>
        <w:gridCol w:w="1020"/>
        <w:gridCol w:w="1020"/>
        <w:gridCol w:w="1020"/>
        <w:gridCol w:w="1020"/>
        <w:gridCol w:w="1913"/>
      </w:tblGrid>
      <w:tr w:rsidR="00C25B5A" w:rsidRPr="000A761C" w:rsidTr="000919D4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 ключевого показателя, на достижение которого направлено мероприятие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исполнения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</w:tr>
      <w:tr w:rsidR="00C25B5A" w:rsidRPr="000A761C" w:rsidTr="000919D4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2024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625D78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25B5A"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Предоставление объектов (земельных участков), находящихся в муниципальной собственности, расположенных в населенных пунктах, где отсутствуют аптечные организации либо расположено не более одной аптечной организации, в аренду  (по договору размещения НТО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рганизациям, осуществляющим фармацевтическую деятельность на территории  МО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переданных в аренду (по договору на размещение НТО),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Повышение информированности субъектов предпринимательства о возможности получения субсидий из областного </w:t>
            </w:r>
            <w:r w:rsidRPr="000A76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</w:t>
            </w:r>
            <w:hyperlink r:id="rId8" w:history="1">
              <w:r w:rsidRPr="000A761C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предоставления из областного бюджета субсидий организациям, принимающим участие в организации и обеспечении отдыха и оздоровления детей, расположенным на территории Свердловской области</w:t>
            </w:r>
          </w:p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размещение на официальном сайте Администрации МО Алапаевское информации о датах проведения  отборов на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                            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не реже 2 раз в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обработки древесины и производства изделий из дерева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Информирование местных производителей о действующих федеральных и региональных мерах государственной поддержки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информационных рассылок (нарастающим итогом),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дорожного хозяйства, транспорта и охраны окружающей среды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Выявление незарегистрированных объектов недвижимости, находящихся в собственности муниципального  образования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увеличение доли зарегистрированных объектов недвижимости, от общего числа объектов, находящихся в собственности,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6673DB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6673DB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625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собственников незарегистрированных объектов недвижимости (бесхозяйных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перечень незарегистрированных объектов недвижимости, 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архитектурой и градостроительством Администрации МО Алапаевское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общественного питания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организационных мероприятий (семинары, совещания, конференции, форумы, рабочие встречи) с представителями сферы общественного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проведенных мероприятий (нарастающим итогом), единиц</w:t>
            </w:r>
          </w:p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парикмахерских и косметических услуг</w:t>
            </w:r>
          </w:p>
        </w:tc>
      </w:tr>
      <w:tr w:rsidR="00C25B5A" w:rsidRPr="000A761C" w:rsidTr="000919D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и развития сети организаций, предоставляющих парикмахерские и косметические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Ежеквартальная актуализация реестра СМСП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5A" w:rsidRPr="000A761C" w:rsidRDefault="00C25B5A" w:rsidP="0009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</w:tc>
      </w:tr>
    </w:tbl>
    <w:p w:rsidR="00C25B5A" w:rsidRPr="000A761C" w:rsidRDefault="00C25B5A" w:rsidP="00C25B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4DA1" w:rsidRPr="000A761C" w:rsidRDefault="00E34DA1" w:rsidP="00934A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E34DA1" w:rsidRPr="000A761C" w:rsidSect="009B4029">
      <w:headerReference w:type="default" r:id="rId9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39" w:rsidRDefault="00471939" w:rsidP="00C7047C">
      <w:pPr>
        <w:spacing w:after="0" w:line="240" w:lineRule="auto"/>
      </w:pPr>
      <w:r>
        <w:separator/>
      </w:r>
    </w:p>
  </w:endnote>
  <w:endnote w:type="continuationSeparator" w:id="0">
    <w:p w:rsidR="00471939" w:rsidRDefault="00471939" w:rsidP="00C7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39" w:rsidRDefault="00471939" w:rsidP="00C7047C">
      <w:pPr>
        <w:spacing w:after="0" w:line="240" w:lineRule="auto"/>
      </w:pPr>
      <w:r>
        <w:separator/>
      </w:r>
    </w:p>
  </w:footnote>
  <w:footnote w:type="continuationSeparator" w:id="0">
    <w:p w:rsidR="00471939" w:rsidRDefault="00471939" w:rsidP="00C7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B9" w:rsidRDefault="00DD44AD">
    <w:pPr>
      <w:pStyle w:val="a4"/>
      <w:jc w:val="center"/>
    </w:pPr>
    <w:fldSimple w:instr=" PAGE   \* MERGEFORMAT ">
      <w:r w:rsidR="006673DB">
        <w:rPr>
          <w:noProof/>
        </w:rPr>
        <w:t>2</w:t>
      </w:r>
    </w:fldSimple>
  </w:p>
  <w:p w:rsidR="00B34EB9" w:rsidRDefault="00B34E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B1C"/>
    <w:multiLevelType w:val="multilevel"/>
    <w:tmpl w:val="625C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1"/>
    <w:rsid w:val="00005404"/>
    <w:rsid w:val="00035D4B"/>
    <w:rsid w:val="000A761C"/>
    <w:rsid w:val="00115938"/>
    <w:rsid w:val="00115D63"/>
    <w:rsid w:val="00145362"/>
    <w:rsid w:val="001742C1"/>
    <w:rsid w:val="001E2BE3"/>
    <w:rsid w:val="00211AE9"/>
    <w:rsid w:val="002E6F48"/>
    <w:rsid w:val="00323EB1"/>
    <w:rsid w:val="003833B3"/>
    <w:rsid w:val="0039775E"/>
    <w:rsid w:val="003C366F"/>
    <w:rsid w:val="00423EF8"/>
    <w:rsid w:val="0043206A"/>
    <w:rsid w:val="00437425"/>
    <w:rsid w:val="0044025A"/>
    <w:rsid w:val="00471939"/>
    <w:rsid w:val="00496512"/>
    <w:rsid w:val="004C2187"/>
    <w:rsid w:val="004C4C22"/>
    <w:rsid w:val="004E26B0"/>
    <w:rsid w:val="0054239B"/>
    <w:rsid w:val="005635D6"/>
    <w:rsid w:val="005B0328"/>
    <w:rsid w:val="00613697"/>
    <w:rsid w:val="00625D78"/>
    <w:rsid w:val="00660079"/>
    <w:rsid w:val="006673DB"/>
    <w:rsid w:val="00670A53"/>
    <w:rsid w:val="006A1F37"/>
    <w:rsid w:val="006B479C"/>
    <w:rsid w:val="006B47B8"/>
    <w:rsid w:val="00711086"/>
    <w:rsid w:val="00723E57"/>
    <w:rsid w:val="00756EA7"/>
    <w:rsid w:val="007A751D"/>
    <w:rsid w:val="007E35D0"/>
    <w:rsid w:val="00800C51"/>
    <w:rsid w:val="0081255C"/>
    <w:rsid w:val="008532B8"/>
    <w:rsid w:val="008C4348"/>
    <w:rsid w:val="008D015D"/>
    <w:rsid w:val="008F0CA8"/>
    <w:rsid w:val="00934ABB"/>
    <w:rsid w:val="0094161B"/>
    <w:rsid w:val="00986305"/>
    <w:rsid w:val="009912B2"/>
    <w:rsid w:val="009B4029"/>
    <w:rsid w:val="009D30EF"/>
    <w:rsid w:val="009F6A35"/>
    <w:rsid w:val="00A07510"/>
    <w:rsid w:val="00A14AA4"/>
    <w:rsid w:val="00A97709"/>
    <w:rsid w:val="00AA088F"/>
    <w:rsid w:val="00AA6818"/>
    <w:rsid w:val="00B04780"/>
    <w:rsid w:val="00B10F2E"/>
    <w:rsid w:val="00B34EB9"/>
    <w:rsid w:val="00C25B5A"/>
    <w:rsid w:val="00C36C14"/>
    <w:rsid w:val="00C36D48"/>
    <w:rsid w:val="00C36EDA"/>
    <w:rsid w:val="00C41D7B"/>
    <w:rsid w:val="00C66BFE"/>
    <w:rsid w:val="00C67D04"/>
    <w:rsid w:val="00C7047C"/>
    <w:rsid w:val="00C7194D"/>
    <w:rsid w:val="00CB0B9E"/>
    <w:rsid w:val="00CE3A65"/>
    <w:rsid w:val="00CF2548"/>
    <w:rsid w:val="00CF7927"/>
    <w:rsid w:val="00D32F0D"/>
    <w:rsid w:val="00D61443"/>
    <w:rsid w:val="00DD44AD"/>
    <w:rsid w:val="00E14B8A"/>
    <w:rsid w:val="00E16785"/>
    <w:rsid w:val="00E34DA1"/>
    <w:rsid w:val="00E52B7B"/>
    <w:rsid w:val="00E62A50"/>
    <w:rsid w:val="00EB1896"/>
    <w:rsid w:val="00F15F44"/>
    <w:rsid w:val="00F475F3"/>
    <w:rsid w:val="00F95503"/>
    <w:rsid w:val="00FF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23E5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3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E34D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34D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34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4DA1"/>
  </w:style>
  <w:style w:type="character" w:customStyle="1" w:styleId="7">
    <w:name w:val="Основной текст (7)_"/>
    <w:link w:val="70"/>
    <w:locked/>
    <w:rsid w:val="00E34DA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4DA1"/>
    <w:pPr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D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6DF6F57A4780499056B912C62EC4ED288BE9EF0942487389057E198D010E5CBC59145690477641D0016344762E666D8022CCDA4666DF1ED7E41EDW6o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C6DF6F57A4780499056B912C62EC4ED288BE9EF0942487389057E198D010E5CBC59145690477641D0016344762E666D8022CCDA4666DF1ED7E41EDW6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k36-2</dc:creator>
  <cp:keywords/>
  <dc:description/>
  <cp:lastModifiedBy>k36-2</cp:lastModifiedBy>
  <cp:revision>42</cp:revision>
  <cp:lastPrinted>2026-02-18T11:18:00Z</cp:lastPrinted>
  <dcterms:created xsi:type="dcterms:W3CDTF">2020-09-28T04:20:00Z</dcterms:created>
  <dcterms:modified xsi:type="dcterms:W3CDTF">2026-02-18T11:30:00Z</dcterms:modified>
</cp:coreProperties>
</file>